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8"/>
        <w:gridCol w:w="4936"/>
        <w:gridCol w:w="1591"/>
        <w:gridCol w:w="1124"/>
      </w:tblGrid>
      <w:tr w:rsidR="0062652D" w:rsidRPr="00A262D5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773E30" w:rsidRDefault="00C53052" w:rsidP="00180A4B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OKUL</w:t>
            </w:r>
            <w:r w:rsidR="00DB3FCC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/KURUM</w:t>
            </w:r>
            <w:bookmarkStart w:id="0" w:name="_GoBack"/>
            <w:bookmarkEnd w:id="0"/>
            <w:r w:rsidR="00B145EF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GİRİŞ</w:t>
            </w:r>
            <w:r w:rsidR="00697834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="00D455E2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TALİMAT</w:t>
            </w:r>
            <w:r w:rsidR="00A90FAF" w:rsidRPr="00773E30">
              <w:rPr>
                <w:rFonts w:asciiTheme="minorHAnsi" w:eastAsiaTheme="minorHAnsi" w:hAnsiTheme="minorHAnsi" w:cstheme="minorHAnsi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</w:t>
            </w:r>
            <w:proofErr w:type="gramEnd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</w:t>
            </w:r>
            <w:proofErr w:type="gramEnd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A262D5" w:rsidRDefault="00123827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BE5FB6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62652D"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A262D5" w:rsidRDefault="00C464AE" w:rsidP="00C464AE">
      <w:pPr>
        <w:spacing w:line="55" w:lineRule="exact"/>
        <w:rPr>
          <w:rFonts w:asciiTheme="minorHAnsi" w:eastAsiaTheme="minorEastAsia" w:hAnsiTheme="minorHAnsi" w:cstheme="minorHAnsi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1F2103" w:rsidRPr="00A262D5" w:rsidRDefault="001F2103" w:rsidP="00C464A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Tüm ziyaretçiler maskeli olarak </w:t>
      </w:r>
      <w:r w:rsidR="00C53052">
        <w:rPr>
          <w:rFonts w:eastAsia="Times New Roman" w:cstheme="minorHAnsi"/>
          <w:sz w:val="28"/>
          <w:szCs w:val="28"/>
        </w:rPr>
        <w:t>kurum</w:t>
      </w:r>
      <w:r w:rsidR="00697834">
        <w:rPr>
          <w:rFonts w:eastAsia="Times New Roman" w:cstheme="minorHAnsi"/>
          <w:sz w:val="28"/>
          <w:szCs w:val="28"/>
        </w:rPr>
        <w:t>a</w:t>
      </w:r>
      <w:r w:rsidRPr="00B145EF">
        <w:rPr>
          <w:rFonts w:eastAsia="Times New Roman" w:cstheme="minorHAnsi"/>
          <w:sz w:val="28"/>
          <w:szCs w:val="28"/>
        </w:rPr>
        <w:t xml:space="preserve"> giriş yap</w:t>
      </w:r>
      <w:r w:rsidR="00697834">
        <w:rPr>
          <w:rFonts w:eastAsia="Times New Roman" w:cstheme="minorHAnsi"/>
          <w:sz w:val="28"/>
          <w:szCs w:val="28"/>
        </w:rPr>
        <w:t>acak</w:t>
      </w:r>
      <w:r>
        <w:rPr>
          <w:rFonts w:eastAsia="Times New Roman" w:cstheme="minorHAnsi"/>
          <w:sz w:val="28"/>
          <w:szCs w:val="28"/>
        </w:rPr>
        <w:t xml:space="preserve"> ve ayrılana kadar maske </w:t>
      </w:r>
      <w:r w:rsidR="00697834">
        <w:rPr>
          <w:rFonts w:eastAsia="Times New Roman" w:cstheme="minorHAnsi"/>
          <w:sz w:val="28"/>
          <w:szCs w:val="28"/>
        </w:rPr>
        <w:t>çıkarılmayacak</w:t>
      </w:r>
      <w:r w:rsidRPr="00B145EF">
        <w:rPr>
          <w:rFonts w:eastAsia="Times New Roman" w:cstheme="minorHAnsi"/>
          <w:sz w:val="28"/>
          <w:szCs w:val="28"/>
        </w:rPr>
        <w:t>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ziyaretçilerin ve tedarikçilerin vücut sıcaklığı ölçül</w:t>
      </w:r>
      <w:r w:rsidR="00697834">
        <w:rPr>
          <w:rFonts w:eastAsia="Times New Roman" w:cstheme="minorHAnsi"/>
          <w:sz w:val="28"/>
          <w:szCs w:val="28"/>
        </w:rPr>
        <w:t>ecek</w:t>
      </w:r>
      <w:r w:rsidRPr="00B145EF">
        <w:rPr>
          <w:rFonts w:eastAsia="Times New Roman" w:cstheme="minorHAnsi"/>
          <w:sz w:val="28"/>
          <w:szCs w:val="28"/>
        </w:rPr>
        <w:t xml:space="preserve">. Bakanlık genelgesine uygun olarak </w:t>
      </w:r>
      <w:proofErr w:type="gramStart"/>
      <w:r w:rsidRPr="00B145EF">
        <w:rPr>
          <w:rFonts w:eastAsia="Times New Roman" w:cstheme="minorHAnsi"/>
          <w:sz w:val="28"/>
          <w:szCs w:val="28"/>
        </w:rPr>
        <w:t>37.5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C ve üzeri ateşi tespit edilen</w:t>
      </w:r>
      <w:r w:rsidR="00697834">
        <w:rPr>
          <w:rFonts w:eastAsia="Times New Roman" w:cstheme="minorHAnsi"/>
          <w:sz w:val="28"/>
          <w:szCs w:val="28"/>
        </w:rPr>
        <w:t>ler</w:t>
      </w:r>
      <w:r w:rsidRPr="00B145EF">
        <w:rPr>
          <w:rFonts w:eastAsia="Times New Roman" w:cstheme="minorHAnsi"/>
          <w:sz w:val="28"/>
          <w:szCs w:val="28"/>
        </w:rPr>
        <w:t xml:space="preserve"> </w:t>
      </w:r>
      <w:r w:rsidR="00C53052">
        <w:rPr>
          <w:rFonts w:eastAsia="Times New Roman" w:cstheme="minorHAnsi"/>
          <w:sz w:val="28"/>
          <w:szCs w:val="28"/>
        </w:rPr>
        <w:t>kurum</w:t>
      </w:r>
      <w:r w:rsidR="00697834">
        <w:rPr>
          <w:rFonts w:eastAsia="Times New Roman" w:cstheme="minorHAnsi"/>
          <w:sz w:val="28"/>
          <w:szCs w:val="28"/>
        </w:rPr>
        <w:t>a kesinlikle alınmayacak.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Yüksek ateş tespiti halinde, karantina odasında veya belirlenmiş benzeri bir alanda </w:t>
      </w:r>
      <w:proofErr w:type="gramStart"/>
      <w:r w:rsidRPr="00B145EF">
        <w:rPr>
          <w:rFonts w:eastAsia="Times New Roman" w:cstheme="minorHAnsi"/>
          <w:sz w:val="28"/>
          <w:szCs w:val="28"/>
        </w:rPr>
        <w:t>izolasyon</w:t>
      </w:r>
      <w:proofErr w:type="gramEnd"/>
      <w:r w:rsidRPr="00B145EF">
        <w:rPr>
          <w:rFonts w:eastAsia="Times New Roman" w:cstheme="minorHAnsi"/>
          <w:sz w:val="28"/>
          <w:szCs w:val="28"/>
        </w:rPr>
        <w:t xml:space="preserve"> sağlanarak derhal </w:t>
      </w:r>
      <w:r w:rsidR="00970F15">
        <w:rPr>
          <w:rFonts w:eastAsia="Times New Roman" w:cstheme="minorHAnsi"/>
          <w:sz w:val="28"/>
          <w:szCs w:val="28"/>
        </w:rPr>
        <w:t xml:space="preserve">184 </w:t>
      </w:r>
      <w:proofErr w:type="spellStart"/>
      <w:r w:rsidR="00970F15">
        <w:rPr>
          <w:rFonts w:eastAsia="Times New Roman" w:cstheme="minorHAnsi"/>
          <w:sz w:val="28"/>
          <w:szCs w:val="28"/>
        </w:rPr>
        <w:t>Covid</w:t>
      </w:r>
      <w:proofErr w:type="spellEnd"/>
      <w:r w:rsidR="00970F15">
        <w:rPr>
          <w:rFonts w:eastAsia="Times New Roman" w:cstheme="minorHAnsi"/>
          <w:sz w:val="28"/>
          <w:szCs w:val="28"/>
        </w:rPr>
        <w:t>-19 Danışma Hattı</w:t>
      </w:r>
      <w:r w:rsidRPr="00B145EF">
        <w:rPr>
          <w:rFonts w:eastAsia="Times New Roman" w:cstheme="minorHAnsi"/>
          <w:sz w:val="28"/>
          <w:szCs w:val="28"/>
        </w:rPr>
        <w:t xml:space="preserve"> aranmalıdır.</w:t>
      </w:r>
    </w:p>
    <w:p w:rsidR="00B145EF" w:rsidRP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Girişlerde el dezenfektanı </w:t>
      </w:r>
      <w:r w:rsidR="00697834">
        <w:rPr>
          <w:rFonts w:eastAsia="Times New Roman" w:cstheme="minorHAnsi"/>
          <w:sz w:val="28"/>
          <w:szCs w:val="28"/>
        </w:rPr>
        <w:t>bulunacak</w:t>
      </w:r>
      <w:r w:rsidRPr="00B145EF">
        <w:rPr>
          <w:rFonts w:eastAsia="Times New Roman" w:cstheme="minorHAnsi"/>
          <w:sz w:val="28"/>
          <w:szCs w:val="28"/>
        </w:rPr>
        <w:t xml:space="preserve">. </w:t>
      </w:r>
      <w:r w:rsidR="00697834">
        <w:rPr>
          <w:rFonts w:eastAsia="Times New Roman" w:cstheme="minorHAnsi"/>
          <w:sz w:val="28"/>
          <w:szCs w:val="28"/>
        </w:rPr>
        <w:t>Girişlerde herkese el dezenfektanı kullandırılacak</w:t>
      </w:r>
    </w:p>
    <w:p w:rsidR="00697834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697834">
        <w:rPr>
          <w:rFonts w:eastAsia="Times New Roman" w:cstheme="minorHAnsi"/>
          <w:sz w:val="28"/>
          <w:szCs w:val="28"/>
        </w:rPr>
        <w:t>Ziyaretçi</w:t>
      </w:r>
      <w:r w:rsidR="00697834" w:rsidRPr="00697834">
        <w:rPr>
          <w:rFonts w:eastAsia="Times New Roman" w:cstheme="minorHAnsi"/>
          <w:sz w:val="28"/>
          <w:szCs w:val="28"/>
        </w:rPr>
        <w:t>nin ateşi ölçülüp gerekli kayıt işlemi yapıldıktan sonra ziyaretçi doğrudan gö</w:t>
      </w:r>
      <w:r w:rsidR="004847F0">
        <w:rPr>
          <w:rFonts w:eastAsia="Times New Roman" w:cstheme="minorHAnsi"/>
          <w:sz w:val="28"/>
          <w:szCs w:val="28"/>
        </w:rPr>
        <w:t>rüşme odasına alınacak ve ilgil</w:t>
      </w:r>
      <w:r w:rsidR="00697834" w:rsidRPr="00697834">
        <w:rPr>
          <w:rFonts w:eastAsia="Times New Roman" w:cstheme="minorHAnsi"/>
          <w:sz w:val="28"/>
          <w:szCs w:val="28"/>
        </w:rPr>
        <w:t>i kişiye bilgi verilecek.</w:t>
      </w:r>
      <w:r w:rsidRPr="00697834">
        <w:rPr>
          <w:rFonts w:eastAsia="Times New Roman" w:cstheme="minorHAnsi"/>
          <w:sz w:val="28"/>
          <w:szCs w:val="28"/>
        </w:rPr>
        <w:t xml:space="preserve"> </w:t>
      </w:r>
    </w:p>
    <w:p w:rsid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697834">
        <w:rPr>
          <w:rFonts w:eastAsia="Times New Roman" w:cstheme="minorHAnsi"/>
          <w:sz w:val="28"/>
          <w:szCs w:val="28"/>
        </w:rPr>
        <w:t>Ziyaretçiler ve tedarikçiler binaya girmeden önce salgın hastalıkları önlemeye yönelik alınan bu kılavuzda bahsedilen ve kurumca hazırlanmış olan tedbirler, uygulanan kurallar konusunda bilgilendiril</w:t>
      </w:r>
      <w:r w:rsidR="00697834">
        <w:rPr>
          <w:rFonts w:eastAsia="Times New Roman" w:cstheme="minorHAnsi"/>
          <w:sz w:val="28"/>
          <w:szCs w:val="28"/>
        </w:rPr>
        <w:t>ecek</w:t>
      </w:r>
      <w:r w:rsidRPr="00697834">
        <w:rPr>
          <w:rFonts w:eastAsia="Times New Roman" w:cstheme="minorHAnsi"/>
          <w:sz w:val="28"/>
          <w:szCs w:val="28"/>
        </w:rPr>
        <w:t xml:space="preserve"> ve bu kurallara uyacağını dair ziyaretçiden ve tedarikçiden “</w:t>
      </w:r>
      <w:r w:rsidRPr="00697834">
        <w:rPr>
          <w:rFonts w:eastAsia="Times New Roman" w:cstheme="minorHAnsi"/>
          <w:b/>
          <w:sz w:val="28"/>
          <w:szCs w:val="28"/>
        </w:rPr>
        <w:t>ZİYARETÇİ/TEDARİKÇİ BİLGİLENDİRME VE TAAHHÜTNAME FORMU</w:t>
      </w:r>
      <w:r w:rsidRPr="00697834">
        <w:rPr>
          <w:rFonts w:eastAsia="Times New Roman" w:cstheme="minorHAnsi"/>
          <w:sz w:val="28"/>
          <w:szCs w:val="28"/>
        </w:rPr>
        <w:t>” ile</w:t>
      </w:r>
      <w:r w:rsidR="00697834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97834">
        <w:rPr>
          <w:rFonts w:eastAsia="Times New Roman" w:cstheme="minorHAnsi"/>
          <w:sz w:val="28"/>
          <w:szCs w:val="28"/>
        </w:rPr>
        <w:t xml:space="preserve">taahhüt </w:t>
      </w:r>
      <w:r w:rsidR="00697834">
        <w:rPr>
          <w:rFonts w:eastAsia="Times New Roman" w:cstheme="minorHAnsi"/>
          <w:sz w:val="28"/>
          <w:szCs w:val="28"/>
        </w:rPr>
        <w:t xml:space="preserve"> sorumlu</w:t>
      </w:r>
      <w:proofErr w:type="gramEnd"/>
      <w:r w:rsidR="00697834">
        <w:rPr>
          <w:rFonts w:eastAsia="Times New Roman" w:cstheme="minorHAnsi"/>
          <w:sz w:val="28"/>
          <w:szCs w:val="28"/>
        </w:rPr>
        <w:t xml:space="preserve"> kişi tarafından </w:t>
      </w:r>
      <w:r w:rsidRPr="00697834">
        <w:rPr>
          <w:rFonts w:eastAsia="Times New Roman" w:cstheme="minorHAnsi"/>
          <w:sz w:val="28"/>
          <w:szCs w:val="28"/>
        </w:rPr>
        <w:t>alın</w:t>
      </w:r>
      <w:r w:rsidR="00697834">
        <w:rPr>
          <w:rFonts w:eastAsia="Times New Roman" w:cstheme="minorHAnsi"/>
          <w:sz w:val="28"/>
          <w:szCs w:val="28"/>
        </w:rPr>
        <w:t>acak</w:t>
      </w:r>
      <w:r w:rsidR="001F2103">
        <w:rPr>
          <w:rFonts w:eastAsia="Times New Roman" w:cstheme="minorHAnsi"/>
          <w:sz w:val="28"/>
          <w:szCs w:val="28"/>
        </w:rPr>
        <w:t>.</w:t>
      </w:r>
    </w:p>
    <w:p w:rsidR="001F2103" w:rsidRPr="00697834" w:rsidRDefault="001F2103" w:rsidP="001F2103">
      <w:pPr>
        <w:pStyle w:val="ListeParagraf"/>
        <w:spacing w:after="120" w:line="240" w:lineRule="auto"/>
        <w:ind w:left="714"/>
        <w:jc w:val="both"/>
        <w:outlineLvl w:val="0"/>
        <w:rPr>
          <w:rFonts w:eastAsia="Times New Roman" w:cstheme="minorHAnsi"/>
          <w:sz w:val="28"/>
          <w:szCs w:val="28"/>
        </w:rPr>
      </w:pPr>
    </w:p>
    <w:p w:rsidR="00B145EF" w:rsidRPr="001F2103" w:rsidRDefault="001F2103" w:rsidP="001F2103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C53052">
        <w:rPr>
          <w:rFonts w:eastAsia="Times New Roman" w:cstheme="minorHAnsi"/>
          <w:sz w:val="28"/>
          <w:szCs w:val="28"/>
        </w:rPr>
        <w:t>Kurum</w:t>
      </w:r>
      <w:r w:rsidR="00B145EF" w:rsidRPr="001F2103">
        <w:rPr>
          <w:rFonts w:eastAsia="Times New Roman" w:cstheme="minorHAnsi"/>
          <w:sz w:val="28"/>
          <w:szCs w:val="28"/>
        </w:rPr>
        <w:t>/kurum içinde mecbur kalmadıkça yüzeylere dokun</w:t>
      </w:r>
      <w:r>
        <w:rPr>
          <w:rFonts w:eastAsia="Times New Roman" w:cstheme="minorHAnsi"/>
          <w:sz w:val="28"/>
          <w:szCs w:val="28"/>
        </w:rPr>
        <w:t>durulmayacak</w:t>
      </w:r>
      <w:r w:rsidR="00B145EF" w:rsidRPr="001F2103">
        <w:rPr>
          <w:rFonts w:eastAsia="Times New Roman" w:cstheme="minorHAnsi"/>
          <w:sz w:val="28"/>
          <w:szCs w:val="28"/>
        </w:rPr>
        <w:t>. Dokunu</w:t>
      </w:r>
      <w:r>
        <w:rPr>
          <w:rFonts w:eastAsia="Times New Roman" w:cstheme="minorHAnsi"/>
          <w:sz w:val="28"/>
          <w:szCs w:val="28"/>
        </w:rPr>
        <w:t>lduğunda el antiseptiği kullandırılacak.</w:t>
      </w:r>
    </w:p>
    <w:p w:rsidR="00B145EF" w:rsidRDefault="00B145EF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Ziyaretçileri</w:t>
      </w:r>
      <w:r>
        <w:rPr>
          <w:rFonts w:eastAsia="Times New Roman" w:cstheme="minorHAnsi"/>
          <w:sz w:val="28"/>
          <w:szCs w:val="28"/>
        </w:rPr>
        <w:t xml:space="preserve">n ve tedarikçilerin </w:t>
      </w:r>
      <w:r w:rsidR="00C53052">
        <w:rPr>
          <w:rFonts w:eastAsia="Times New Roman" w:cstheme="minorHAnsi"/>
          <w:sz w:val="28"/>
          <w:szCs w:val="28"/>
        </w:rPr>
        <w:t>kurum</w:t>
      </w:r>
      <w:r>
        <w:rPr>
          <w:rFonts w:eastAsia="Times New Roman" w:cstheme="minorHAnsi"/>
          <w:sz w:val="28"/>
          <w:szCs w:val="28"/>
        </w:rPr>
        <w:t xml:space="preserve">/kurum </w:t>
      </w:r>
      <w:r w:rsidRPr="00B145EF">
        <w:rPr>
          <w:rFonts w:eastAsia="Times New Roman" w:cstheme="minorHAnsi"/>
          <w:sz w:val="28"/>
          <w:szCs w:val="28"/>
        </w:rPr>
        <w:t>içinde mümkün olduğu kadar kısa süre kalması</w:t>
      </w:r>
      <w:r w:rsidR="001F2103">
        <w:rPr>
          <w:rFonts w:eastAsia="Times New Roman" w:cstheme="minorHAnsi"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sağlan</w:t>
      </w:r>
      <w:r w:rsidR="001F2103">
        <w:rPr>
          <w:rFonts w:eastAsia="Times New Roman" w:cstheme="minorHAnsi"/>
          <w:sz w:val="28"/>
          <w:szCs w:val="28"/>
        </w:rPr>
        <w:t>acak</w:t>
      </w:r>
      <w:r w:rsidRPr="00B145EF">
        <w:rPr>
          <w:rFonts w:eastAsia="Times New Roman" w:cstheme="minorHAnsi"/>
          <w:sz w:val="28"/>
          <w:szCs w:val="28"/>
        </w:rPr>
        <w:t>.</w:t>
      </w:r>
    </w:p>
    <w:p w:rsidR="001F2103" w:rsidRDefault="001F2103" w:rsidP="001F2103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Ziyaretçi hiçbir şekilde </w:t>
      </w:r>
      <w:r w:rsidR="00C53052">
        <w:rPr>
          <w:rFonts w:eastAsia="Times New Roman" w:cstheme="minorHAnsi"/>
          <w:sz w:val="28"/>
          <w:szCs w:val="28"/>
        </w:rPr>
        <w:t>kursiyer</w:t>
      </w:r>
      <w:r>
        <w:rPr>
          <w:rFonts w:eastAsia="Times New Roman" w:cstheme="minorHAnsi"/>
          <w:sz w:val="28"/>
          <w:szCs w:val="28"/>
        </w:rPr>
        <w:t xml:space="preserve">lerle aynı ortamda bulundurulmayacak. </w:t>
      </w:r>
      <w:r w:rsidR="00C53052">
        <w:rPr>
          <w:rFonts w:eastAsia="Times New Roman" w:cstheme="minorHAnsi"/>
          <w:sz w:val="28"/>
          <w:szCs w:val="28"/>
        </w:rPr>
        <w:t>Kursiyer</w:t>
      </w:r>
      <w:r>
        <w:rPr>
          <w:rFonts w:eastAsia="Times New Roman" w:cstheme="minorHAnsi"/>
          <w:sz w:val="28"/>
          <w:szCs w:val="28"/>
        </w:rPr>
        <w:t xml:space="preserve">ler bahçede ise </w:t>
      </w:r>
      <w:r w:rsidR="00C53052">
        <w:rPr>
          <w:rFonts w:eastAsia="Times New Roman" w:cstheme="minorHAnsi"/>
          <w:sz w:val="28"/>
          <w:szCs w:val="28"/>
        </w:rPr>
        <w:t>kursiyer</w:t>
      </w:r>
      <w:r>
        <w:rPr>
          <w:rFonts w:eastAsia="Times New Roman" w:cstheme="minorHAnsi"/>
          <w:sz w:val="28"/>
          <w:szCs w:val="28"/>
        </w:rPr>
        <w:t>lere temas etmeden binaya giriş ve çıkışı sağlanacak.</w:t>
      </w:r>
    </w:p>
    <w:p w:rsidR="001F2103" w:rsidRDefault="001F2103" w:rsidP="001F2103">
      <w:pPr>
        <w:pStyle w:val="ListeParagraf"/>
        <w:spacing w:after="120" w:line="240" w:lineRule="auto"/>
        <w:ind w:left="714"/>
        <w:jc w:val="both"/>
        <w:outlineLvl w:val="0"/>
        <w:rPr>
          <w:rFonts w:eastAsia="Times New Roman" w:cstheme="minorHAnsi"/>
          <w:sz w:val="28"/>
          <w:szCs w:val="28"/>
        </w:rPr>
      </w:pPr>
    </w:p>
    <w:p w:rsidR="001F2103" w:rsidRPr="001F2103" w:rsidRDefault="001F2103" w:rsidP="001F2103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Pazarlama ve satış amacı ile gelen kişiler kesinlikle </w:t>
      </w:r>
      <w:r w:rsidR="00C53052">
        <w:rPr>
          <w:rFonts w:eastAsia="Times New Roman" w:cstheme="minorHAnsi"/>
          <w:sz w:val="28"/>
          <w:szCs w:val="28"/>
        </w:rPr>
        <w:t>kurum</w:t>
      </w:r>
      <w:r>
        <w:rPr>
          <w:rFonts w:eastAsia="Times New Roman" w:cstheme="minorHAnsi"/>
          <w:sz w:val="28"/>
          <w:szCs w:val="28"/>
        </w:rPr>
        <w:t xml:space="preserve">a alınmayacak. </w:t>
      </w:r>
      <w:r w:rsidR="00C53052">
        <w:rPr>
          <w:rFonts w:eastAsia="Times New Roman" w:cstheme="minorHAnsi"/>
          <w:sz w:val="28"/>
          <w:szCs w:val="28"/>
        </w:rPr>
        <w:t>Kurum</w:t>
      </w:r>
      <w:r>
        <w:rPr>
          <w:rFonts w:eastAsia="Times New Roman" w:cstheme="minorHAnsi"/>
          <w:sz w:val="28"/>
          <w:szCs w:val="28"/>
        </w:rPr>
        <w:t xml:space="preserve"> idaresine bilgi verilecek görüşülmek istenirse </w:t>
      </w:r>
      <w:r w:rsidR="00C53052">
        <w:rPr>
          <w:rFonts w:eastAsia="Times New Roman" w:cstheme="minorHAnsi"/>
          <w:sz w:val="28"/>
          <w:szCs w:val="28"/>
        </w:rPr>
        <w:t>kurum</w:t>
      </w:r>
      <w:r>
        <w:rPr>
          <w:rFonts w:eastAsia="Times New Roman" w:cstheme="minorHAnsi"/>
          <w:sz w:val="28"/>
          <w:szCs w:val="28"/>
        </w:rPr>
        <w:t xml:space="preserve"> dışında görüşme yapılacak.</w:t>
      </w:r>
    </w:p>
    <w:p w:rsidR="00180A4B" w:rsidRPr="00180A4B" w:rsidRDefault="00180A4B" w:rsidP="00B145EF">
      <w:pPr>
        <w:pStyle w:val="ListeParagraf"/>
        <w:spacing w:after="120"/>
        <w:ind w:left="0"/>
        <w:jc w:val="both"/>
        <w:outlineLvl w:val="0"/>
        <w:rPr>
          <w:rFonts w:eastAsia="Times New Roman" w:cstheme="minorHAnsi"/>
          <w:sz w:val="28"/>
          <w:szCs w:val="28"/>
        </w:rPr>
      </w:pPr>
    </w:p>
    <w:p w:rsidR="00913688" w:rsidRPr="00FC2407" w:rsidRDefault="00913688" w:rsidP="00180A4B">
      <w:pPr>
        <w:pStyle w:val="ListeParagraf"/>
        <w:spacing w:after="120" w:line="240" w:lineRule="auto"/>
        <w:ind w:left="0"/>
        <w:contextualSpacing w:val="0"/>
        <w:jc w:val="both"/>
        <w:outlineLvl w:val="0"/>
        <w:rPr>
          <w:rFonts w:eastAsia="Times New Roman" w:cstheme="minorHAnsi"/>
          <w:b/>
          <w:color w:val="FF0000"/>
          <w:sz w:val="28"/>
          <w:szCs w:val="28"/>
        </w:rPr>
      </w:pPr>
    </w:p>
    <w:sectPr w:rsidR="00913688" w:rsidRPr="00FC2407" w:rsidSect="00913688">
      <w:footerReference w:type="default" r:id="rId9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531" w:rsidRDefault="004A5531" w:rsidP="00913688">
      <w:r>
        <w:separator/>
      </w:r>
    </w:p>
  </w:endnote>
  <w:endnote w:type="continuationSeparator" w:id="1">
    <w:p w:rsidR="004A5531" w:rsidRDefault="004A5531" w:rsidP="0091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688" w:rsidRDefault="00913688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07"/>
      <w:gridCol w:w="5515"/>
    </w:tblGrid>
    <w:tr w:rsidR="00B81A92" w:rsidRPr="00913688" w:rsidTr="00913688">
      <w:tc>
        <w:tcPr>
          <w:tcW w:w="2354" w:type="pct"/>
        </w:tcPr>
        <w:p w:rsidR="00B81A92" w:rsidRDefault="00B81A92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Hazırlayan</w:t>
          </w:r>
        </w:p>
      </w:tc>
      <w:tc>
        <w:tcPr>
          <w:tcW w:w="2646" w:type="pct"/>
        </w:tcPr>
        <w:p w:rsidR="00B81A92" w:rsidRDefault="00B81A92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Onaylayan</w:t>
          </w:r>
        </w:p>
      </w:tc>
    </w:tr>
    <w:tr w:rsidR="00B81A92" w:rsidRPr="00913688" w:rsidTr="00913688">
      <w:tc>
        <w:tcPr>
          <w:tcW w:w="2354" w:type="pct"/>
        </w:tcPr>
        <w:p w:rsidR="00B81A92" w:rsidRDefault="008B0C8C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Tayyip ÇAVĞA</w:t>
          </w:r>
        </w:p>
      </w:tc>
      <w:tc>
        <w:tcPr>
          <w:tcW w:w="2646" w:type="pct"/>
        </w:tcPr>
        <w:p w:rsidR="00B81A92" w:rsidRDefault="00C53052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Ö.</w:t>
          </w:r>
          <w:proofErr w:type="spellStart"/>
          <w:r>
            <w:rPr>
              <w:rFonts w:asciiTheme="minorHAnsi" w:hAnsiTheme="minorHAnsi" w:cstheme="minorHAnsi"/>
            </w:rPr>
            <w:t>Yıldıray</w:t>
          </w:r>
          <w:proofErr w:type="spellEnd"/>
          <w:r>
            <w:rPr>
              <w:rFonts w:asciiTheme="minorHAnsi" w:hAnsiTheme="minorHAnsi" w:cstheme="minorHAnsi"/>
            </w:rPr>
            <w:t xml:space="preserve"> MERAL</w:t>
          </w:r>
        </w:p>
      </w:tc>
    </w:tr>
    <w:tr w:rsidR="00B81A92" w:rsidRPr="00913688" w:rsidTr="00913688">
      <w:tc>
        <w:tcPr>
          <w:tcW w:w="2354" w:type="pct"/>
        </w:tcPr>
        <w:p w:rsidR="00B81A92" w:rsidRDefault="00B81A92">
          <w:pPr>
            <w:spacing w:after="120" w:line="300" w:lineRule="auto"/>
            <w:jc w:val="center"/>
            <w:rPr>
              <w:rFonts w:asciiTheme="minorHAnsi" w:eastAsiaTheme="minorHAnsi" w:hAnsiTheme="minorHAnsi" w:cstheme="minorHAnsi"/>
              <w:lang w:eastAsia="en-US"/>
            </w:rPr>
          </w:pPr>
          <w:r>
            <w:rPr>
              <w:rFonts w:asciiTheme="minorHAnsi" w:eastAsiaTheme="minorHAnsi" w:hAnsiTheme="minorHAnsi" w:cstheme="minorHAnsi"/>
              <w:lang w:eastAsia="en-US"/>
            </w:rPr>
            <w:t>Salgın Acil Durum Sorumlusu</w:t>
          </w:r>
        </w:p>
      </w:tc>
      <w:tc>
        <w:tcPr>
          <w:tcW w:w="2646" w:type="pct"/>
        </w:tcPr>
        <w:p w:rsidR="00B81A92" w:rsidRDefault="00C53052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Kurum</w:t>
          </w:r>
          <w:r w:rsidR="00B81A92">
            <w:rPr>
              <w:rFonts w:asciiTheme="minorHAnsi" w:hAnsiTheme="minorHAnsi" w:cstheme="minorHAnsi"/>
            </w:rPr>
            <w:t>/Kurum Müdürü</w:t>
          </w:r>
        </w:p>
      </w:tc>
    </w:tr>
  </w:tbl>
  <w:p w:rsidR="00913688" w:rsidRDefault="00913688">
    <w:pPr>
      <w:pStyle w:val="Altbilgi"/>
    </w:pPr>
  </w:p>
  <w:p w:rsidR="00913688" w:rsidRDefault="009136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531" w:rsidRDefault="004A5531" w:rsidP="00913688">
      <w:r>
        <w:separator/>
      </w:r>
    </w:p>
  </w:footnote>
  <w:footnote w:type="continuationSeparator" w:id="1">
    <w:p w:rsidR="004A5531" w:rsidRDefault="004A5531" w:rsidP="00913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950"/>
    <w:multiLevelType w:val="hybridMultilevel"/>
    <w:tmpl w:val="DF6CD89E"/>
    <w:lvl w:ilvl="0" w:tplc="D2B4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5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8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9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2096"/>
    <w:multiLevelType w:val="hybridMultilevel"/>
    <w:tmpl w:val="38A46F66"/>
    <w:lvl w:ilvl="0" w:tplc="5C50F6FE">
      <w:start w:val="1"/>
      <w:numFmt w:val="decimal"/>
      <w:suff w:val="space"/>
      <w:lvlText w:val="%1."/>
      <w:lvlJc w:val="left"/>
      <w:pPr>
        <w:ind w:left="25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29"/>
  </w:num>
  <w:num w:numId="10">
    <w:abstractNumId w:val="3"/>
  </w:num>
  <w:num w:numId="11">
    <w:abstractNumId w:val="10"/>
  </w:num>
  <w:num w:numId="12">
    <w:abstractNumId w:val="28"/>
  </w:num>
  <w:num w:numId="13">
    <w:abstractNumId w:val="6"/>
  </w:num>
  <w:num w:numId="14">
    <w:abstractNumId w:val="23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24"/>
  </w:num>
  <w:num w:numId="20">
    <w:abstractNumId w:val="5"/>
  </w:num>
  <w:num w:numId="21">
    <w:abstractNumId w:val="17"/>
  </w:num>
  <w:num w:numId="22">
    <w:abstractNumId w:val="11"/>
  </w:num>
  <w:num w:numId="23">
    <w:abstractNumId w:val="0"/>
  </w:num>
  <w:num w:numId="24">
    <w:abstractNumId w:val="20"/>
  </w:num>
  <w:num w:numId="25">
    <w:abstractNumId w:val="19"/>
  </w:num>
  <w:num w:numId="26">
    <w:abstractNumId w:val="16"/>
  </w:num>
  <w:num w:numId="27">
    <w:abstractNumId w:val="9"/>
  </w:num>
  <w:num w:numId="28">
    <w:abstractNumId w:val="9"/>
  </w:num>
  <w:num w:numId="29">
    <w:abstractNumId w:val="22"/>
  </w:num>
  <w:num w:numId="30">
    <w:abstractNumId w:val="2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A6B83"/>
    <w:rsid w:val="00123827"/>
    <w:rsid w:val="001360F5"/>
    <w:rsid w:val="00175F64"/>
    <w:rsid w:val="00180A4B"/>
    <w:rsid w:val="001974C0"/>
    <w:rsid w:val="001F2103"/>
    <w:rsid w:val="002012E5"/>
    <w:rsid w:val="002073F9"/>
    <w:rsid w:val="002945D6"/>
    <w:rsid w:val="002F428E"/>
    <w:rsid w:val="00360BD1"/>
    <w:rsid w:val="003F0699"/>
    <w:rsid w:val="003F66A0"/>
    <w:rsid w:val="0046065E"/>
    <w:rsid w:val="004847F0"/>
    <w:rsid w:val="00496A4E"/>
    <w:rsid w:val="004A5531"/>
    <w:rsid w:val="004A660A"/>
    <w:rsid w:val="004A7275"/>
    <w:rsid w:val="00526872"/>
    <w:rsid w:val="0053379E"/>
    <w:rsid w:val="005A58D9"/>
    <w:rsid w:val="005E7B49"/>
    <w:rsid w:val="00601BD0"/>
    <w:rsid w:val="00601FDE"/>
    <w:rsid w:val="0062652D"/>
    <w:rsid w:val="00697834"/>
    <w:rsid w:val="007362AC"/>
    <w:rsid w:val="007522E6"/>
    <w:rsid w:val="00773E30"/>
    <w:rsid w:val="007C5B7B"/>
    <w:rsid w:val="007D5376"/>
    <w:rsid w:val="007E1424"/>
    <w:rsid w:val="008B0C8C"/>
    <w:rsid w:val="008D070C"/>
    <w:rsid w:val="008E1FDD"/>
    <w:rsid w:val="008F1B17"/>
    <w:rsid w:val="008F2378"/>
    <w:rsid w:val="00913688"/>
    <w:rsid w:val="0091759E"/>
    <w:rsid w:val="009513F5"/>
    <w:rsid w:val="009542A7"/>
    <w:rsid w:val="00970F15"/>
    <w:rsid w:val="00977045"/>
    <w:rsid w:val="009D03B6"/>
    <w:rsid w:val="009F1540"/>
    <w:rsid w:val="00A23266"/>
    <w:rsid w:val="00A262D5"/>
    <w:rsid w:val="00A51A6D"/>
    <w:rsid w:val="00A77031"/>
    <w:rsid w:val="00A90FAF"/>
    <w:rsid w:val="00B145EF"/>
    <w:rsid w:val="00B2264E"/>
    <w:rsid w:val="00B3733C"/>
    <w:rsid w:val="00B66970"/>
    <w:rsid w:val="00B81A92"/>
    <w:rsid w:val="00BE5FB6"/>
    <w:rsid w:val="00C06FD9"/>
    <w:rsid w:val="00C45F20"/>
    <w:rsid w:val="00C464AE"/>
    <w:rsid w:val="00C53052"/>
    <w:rsid w:val="00CB0BDB"/>
    <w:rsid w:val="00CD4B4C"/>
    <w:rsid w:val="00CF21B4"/>
    <w:rsid w:val="00D455E2"/>
    <w:rsid w:val="00DB3FCC"/>
    <w:rsid w:val="00E23218"/>
    <w:rsid w:val="00E93E15"/>
    <w:rsid w:val="00EB451B"/>
    <w:rsid w:val="00ED0F57"/>
    <w:rsid w:val="00F0739D"/>
    <w:rsid w:val="00F24D1B"/>
    <w:rsid w:val="00F51B98"/>
    <w:rsid w:val="00FC1A89"/>
    <w:rsid w:val="00FC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6A55-3248-49EC-8CF8-DA95D78F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Ibrahim</cp:lastModifiedBy>
  <cp:revision>13</cp:revision>
  <cp:lastPrinted>2020-10-06T08:16:00Z</cp:lastPrinted>
  <dcterms:created xsi:type="dcterms:W3CDTF">2020-08-20T18:53:00Z</dcterms:created>
  <dcterms:modified xsi:type="dcterms:W3CDTF">2020-10-06T08:16:00Z</dcterms:modified>
</cp:coreProperties>
</file>